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35DC5" w14:textId="2123DFAD" w:rsidR="00540233" w:rsidRPr="00E9495E" w:rsidRDefault="00000000">
      <w:pPr>
        <w:spacing w:after="120"/>
        <w:jc w:val="center"/>
        <w:rPr>
          <w:rFonts w:cs="Times New Roman"/>
          <w:szCs w:val="28"/>
        </w:rPr>
      </w:pPr>
      <w:r w:rsidRPr="00E9495E">
        <w:rPr>
          <w:rFonts w:cs="Times New Roman"/>
          <w:b/>
          <w:szCs w:val="28"/>
        </w:rPr>
        <w:t>DANH MỤC VỀ MỨC KHOÁN CHI</w:t>
      </w:r>
    </w:p>
    <w:p w14:paraId="7D31354B" w14:textId="77777777" w:rsidR="00540233" w:rsidRDefault="00000000">
      <w:pPr>
        <w:jc w:val="center"/>
        <w:rPr>
          <w:rFonts w:cs="Times New Roman"/>
          <w:b/>
          <w:szCs w:val="28"/>
        </w:rPr>
      </w:pPr>
      <w:r w:rsidRPr="00E9495E">
        <w:rPr>
          <w:rFonts w:cs="Times New Roman"/>
          <w:b/>
          <w:szCs w:val="28"/>
        </w:rPr>
        <w:t>Đối với xây dựng văn bản quy phạm pháp luật của Hội đồng nhân dân, Ủy ban nhân dân xã</w:t>
      </w:r>
    </w:p>
    <w:p w14:paraId="5C873E12" w14:textId="3E0CAA49" w:rsidR="00E9495E" w:rsidRPr="00E9495E" w:rsidRDefault="00E9495E">
      <w:pPr>
        <w:jc w:val="center"/>
        <w:rPr>
          <w:rFonts w:cs="Times New Roman"/>
          <w:bCs/>
          <w:i/>
          <w:iCs/>
          <w:szCs w:val="28"/>
        </w:rPr>
      </w:pPr>
      <w:r w:rsidRPr="00E9495E">
        <w:rPr>
          <w:rFonts w:cs="Times New Roman"/>
          <w:bCs/>
          <w:i/>
          <w:iCs/>
          <w:szCs w:val="28"/>
        </w:rPr>
        <w:t>(Kèm theo dự thảo Tờ trình số    /TTr-UBND ngày    tháng 6 năm 2026 của UBND xã Yên Bình)</w:t>
      </w:r>
    </w:p>
    <w:p w14:paraId="63D666D8" w14:textId="77777777" w:rsidR="00540233" w:rsidRPr="00E9495E" w:rsidRDefault="00000000">
      <w:pPr>
        <w:spacing w:before="80" w:after="40"/>
        <w:ind w:firstLine="709"/>
        <w:rPr>
          <w:rFonts w:cs="Times New Roman"/>
          <w:szCs w:val="28"/>
        </w:rPr>
      </w:pPr>
      <w:r w:rsidRPr="00E9495E">
        <w:rPr>
          <w:rFonts w:cs="Times New Roman"/>
          <w:b/>
          <w:szCs w:val="28"/>
        </w:rPr>
        <w:t>I. Mức khoán chi đối với xây dựng Nghị quyết quy phạm pháp luật của Hội đồng nhân dân xã do Ủy ban nhân dân xã trình</w:t>
      </w:r>
    </w:p>
    <w:p w14:paraId="33345C30" w14:textId="77777777" w:rsidR="00540233" w:rsidRPr="00E9495E" w:rsidRDefault="00000000">
      <w:pPr>
        <w:spacing w:after="0"/>
        <w:ind w:firstLine="709"/>
        <w:rPr>
          <w:rFonts w:cs="Times New Roman"/>
          <w:szCs w:val="28"/>
        </w:rPr>
      </w:pPr>
      <w:r w:rsidRPr="00E9495E">
        <w:rPr>
          <w:rFonts w:cs="Times New Roman"/>
          <w:b/>
          <w:szCs w:val="28"/>
        </w:rPr>
        <w:t>Tổng mức khoán chi tối đa: 10.000.000 đồng/01 văn bản.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551"/>
        <w:gridCol w:w="4422"/>
        <w:gridCol w:w="1757"/>
      </w:tblGrid>
      <w:tr w:rsidR="00540233" w:rsidRPr="00E9495E" w14:paraId="03FFCAB7" w14:textId="77777777">
        <w:trPr>
          <w:jc w:val="center"/>
        </w:trPr>
        <w:tc>
          <w:tcPr>
            <w:tcW w:w="623" w:type="dxa"/>
            <w:shd w:val="clear" w:color="auto" w:fill="D9EAF7"/>
            <w:vAlign w:val="center"/>
          </w:tcPr>
          <w:p w14:paraId="7AC1709B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2551" w:type="dxa"/>
            <w:shd w:val="clear" w:color="auto" w:fill="D9EAF7"/>
            <w:vAlign w:val="center"/>
          </w:tcPr>
          <w:p w14:paraId="6A09DBF9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Nhiệm vụ, hoạt động</w:t>
            </w:r>
          </w:p>
        </w:tc>
        <w:tc>
          <w:tcPr>
            <w:tcW w:w="4422" w:type="dxa"/>
            <w:shd w:val="clear" w:color="auto" w:fill="D9EAF7"/>
            <w:vAlign w:val="center"/>
          </w:tcPr>
          <w:p w14:paraId="1748CE6E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Sản phẩm hoàn thành</w:t>
            </w:r>
          </w:p>
        </w:tc>
        <w:tc>
          <w:tcPr>
            <w:tcW w:w="1757" w:type="dxa"/>
            <w:shd w:val="clear" w:color="auto" w:fill="D9EAF7"/>
            <w:vAlign w:val="center"/>
          </w:tcPr>
          <w:p w14:paraId="5F2405CF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Mức khoán chi tối đa</w:t>
            </w:r>
          </w:p>
        </w:tc>
      </w:tr>
      <w:tr w:rsidR="00540233" w:rsidRPr="00E9495E" w14:paraId="355A50F5" w14:textId="77777777">
        <w:trPr>
          <w:jc w:val="center"/>
        </w:trPr>
        <w:tc>
          <w:tcPr>
            <w:tcW w:w="623" w:type="dxa"/>
            <w:vAlign w:val="center"/>
          </w:tcPr>
          <w:p w14:paraId="07109345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14:paraId="21EE67CE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Soạn thảo hồ sơ dự thảo nghị quyết</w:t>
            </w:r>
          </w:p>
        </w:tc>
        <w:tc>
          <w:tcPr>
            <w:tcW w:w="4422" w:type="dxa"/>
            <w:vAlign w:val="center"/>
          </w:tcPr>
          <w:p w14:paraId="521103FB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Dự thảo tờ trình; dự thảo nghị quyết; báo cáo thuyết minh/sự cần thiết; tài liệu rà soát căn cứ pháp lý; tài liệu kèm theo hồ sơ</w:t>
            </w:r>
          </w:p>
        </w:tc>
        <w:tc>
          <w:tcPr>
            <w:tcW w:w="1757" w:type="dxa"/>
            <w:vAlign w:val="center"/>
          </w:tcPr>
          <w:p w14:paraId="71D28C39" w14:textId="77777777" w:rsidR="00540233" w:rsidRPr="00E9495E" w:rsidRDefault="00000000" w:rsidP="00E949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3.000.000 đồng</w:t>
            </w:r>
          </w:p>
        </w:tc>
      </w:tr>
      <w:tr w:rsidR="00540233" w:rsidRPr="00E9495E" w14:paraId="713571DC" w14:textId="77777777">
        <w:trPr>
          <w:jc w:val="center"/>
        </w:trPr>
        <w:tc>
          <w:tcPr>
            <w:tcW w:w="623" w:type="dxa"/>
            <w:vAlign w:val="center"/>
          </w:tcPr>
          <w:p w14:paraId="64E0905B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14:paraId="160EEC98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Lấy ý kiến, truyền thông dự thảo; tổng hợp ý kiến góp ý</w:t>
            </w:r>
          </w:p>
        </w:tc>
        <w:tc>
          <w:tcPr>
            <w:tcW w:w="4422" w:type="dxa"/>
            <w:vAlign w:val="center"/>
          </w:tcPr>
          <w:p w14:paraId="55974E85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Văn bản lấy ý kiến; dự thảo đăng tải hoặc tài liệu gửi lấy ý kiến; bản tổng hợp ý kiến; báo cáo tiếp thu, giải trình ý kiến góp ý</w:t>
            </w:r>
          </w:p>
        </w:tc>
        <w:tc>
          <w:tcPr>
            <w:tcW w:w="1757" w:type="dxa"/>
            <w:vAlign w:val="center"/>
          </w:tcPr>
          <w:p w14:paraId="28AC3336" w14:textId="77777777" w:rsidR="00540233" w:rsidRPr="00E9495E" w:rsidRDefault="00000000" w:rsidP="00E949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1.500.000 đồng</w:t>
            </w:r>
          </w:p>
        </w:tc>
      </w:tr>
      <w:tr w:rsidR="00540233" w:rsidRPr="00E9495E" w14:paraId="284FC5C7" w14:textId="77777777">
        <w:trPr>
          <w:jc w:val="center"/>
        </w:trPr>
        <w:tc>
          <w:tcPr>
            <w:tcW w:w="623" w:type="dxa"/>
            <w:vAlign w:val="center"/>
          </w:tcPr>
          <w:p w14:paraId="2A5DFD8F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72D51B81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Thẩm định, kiểm tra pháp lý dự thảo</w:t>
            </w:r>
          </w:p>
        </w:tc>
        <w:tc>
          <w:tcPr>
            <w:tcW w:w="4422" w:type="dxa"/>
            <w:vAlign w:val="center"/>
          </w:tcPr>
          <w:p w14:paraId="748D2BC8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Phiếu/báo cáo thẩm định hoặc văn bản tham gia ý kiến về tính hợp hiến, hợp pháp, tính thống nhất, thể thức, kỹ thuật trình bày</w:t>
            </w:r>
          </w:p>
        </w:tc>
        <w:tc>
          <w:tcPr>
            <w:tcW w:w="1757" w:type="dxa"/>
            <w:vAlign w:val="center"/>
          </w:tcPr>
          <w:p w14:paraId="66D584AD" w14:textId="77777777" w:rsidR="00540233" w:rsidRPr="00E9495E" w:rsidRDefault="00000000" w:rsidP="00E949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1.200.000 đồng</w:t>
            </w:r>
          </w:p>
        </w:tc>
      </w:tr>
      <w:tr w:rsidR="00540233" w:rsidRPr="00E9495E" w14:paraId="2B03B82C" w14:textId="77777777">
        <w:trPr>
          <w:jc w:val="center"/>
        </w:trPr>
        <w:tc>
          <w:tcPr>
            <w:tcW w:w="623" w:type="dxa"/>
            <w:vAlign w:val="center"/>
          </w:tcPr>
          <w:p w14:paraId="17633079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14:paraId="534748E1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Hoàn thiện hồ sơ trình Hội đồng nhân dân xã</w:t>
            </w:r>
          </w:p>
        </w:tc>
        <w:tc>
          <w:tcPr>
            <w:tcW w:w="4422" w:type="dxa"/>
            <w:vAlign w:val="center"/>
          </w:tcPr>
          <w:p w14:paraId="70C3BF0B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Tờ trình chính thức; dự thảo nghị quyết đã hoàn thiện; báo cáo tiếp thu, giải trình; hồ sơ gửi thẩm tra</w:t>
            </w:r>
          </w:p>
        </w:tc>
        <w:tc>
          <w:tcPr>
            <w:tcW w:w="1757" w:type="dxa"/>
            <w:vAlign w:val="center"/>
          </w:tcPr>
          <w:p w14:paraId="20850B00" w14:textId="77777777" w:rsidR="00540233" w:rsidRPr="00E9495E" w:rsidRDefault="00000000" w:rsidP="00E949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1.000.000 đồng</w:t>
            </w:r>
          </w:p>
        </w:tc>
      </w:tr>
      <w:tr w:rsidR="00540233" w:rsidRPr="00E9495E" w14:paraId="2E21A4D7" w14:textId="77777777">
        <w:trPr>
          <w:jc w:val="center"/>
        </w:trPr>
        <w:tc>
          <w:tcPr>
            <w:tcW w:w="623" w:type="dxa"/>
            <w:vAlign w:val="center"/>
          </w:tcPr>
          <w:p w14:paraId="48BD3A2A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14:paraId="1E6D305B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Thẩm tra của Ban Hội đồng nhân dân xã</w:t>
            </w:r>
          </w:p>
        </w:tc>
        <w:tc>
          <w:tcPr>
            <w:tcW w:w="4422" w:type="dxa"/>
            <w:vAlign w:val="center"/>
          </w:tcPr>
          <w:p w14:paraId="5DE4D764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Báo cáo thẩm tra; biên bản họp thẩm tra hoặc tài liệu phục vụ thẩm tra</w:t>
            </w:r>
          </w:p>
        </w:tc>
        <w:tc>
          <w:tcPr>
            <w:tcW w:w="1757" w:type="dxa"/>
            <w:vAlign w:val="center"/>
          </w:tcPr>
          <w:p w14:paraId="2F280A58" w14:textId="77777777" w:rsidR="00540233" w:rsidRPr="00E9495E" w:rsidRDefault="00000000" w:rsidP="00E949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2.000.000 đồng</w:t>
            </w:r>
          </w:p>
        </w:tc>
      </w:tr>
      <w:tr w:rsidR="00540233" w:rsidRPr="00E9495E" w14:paraId="553FB957" w14:textId="77777777">
        <w:trPr>
          <w:jc w:val="center"/>
        </w:trPr>
        <w:tc>
          <w:tcPr>
            <w:tcW w:w="623" w:type="dxa"/>
            <w:vAlign w:val="center"/>
          </w:tcPr>
          <w:p w14:paraId="5BBDA1E6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14:paraId="14F8CD93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Tiếp thu, chỉnh lý sau thẩm tra và sau thảo luận tại kỳ họp</w:t>
            </w:r>
          </w:p>
        </w:tc>
        <w:tc>
          <w:tcPr>
            <w:tcW w:w="4422" w:type="dxa"/>
            <w:vAlign w:val="center"/>
          </w:tcPr>
          <w:p w14:paraId="27F32BCA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Báo cáo giải trình, tiếp thu; dự thảo nghị quyết chỉnh lý; tài liệu phục vụ biểu quyết</w:t>
            </w:r>
          </w:p>
        </w:tc>
        <w:tc>
          <w:tcPr>
            <w:tcW w:w="1757" w:type="dxa"/>
            <w:vAlign w:val="center"/>
          </w:tcPr>
          <w:p w14:paraId="36E39E61" w14:textId="77777777" w:rsidR="00540233" w:rsidRPr="00E9495E" w:rsidRDefault="00000000" w:rsidP="00E949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800.000 đồng</w:t>
            </w:r>
          </w:p>
        </w:tc>
      </w:tr>
      <w:tr w:rsidR="00540233" w:rsidRPr="00E9495E" w14:paraId="7CC8EA2A" w14:textId="77777777">
        <w:trPr>
          <w:jc w:val="center"/>
        </w:trPr>
        <w:tc>
          <w:tcPr>
            <w:tcW w:w="623" w:type="dxa"/>
            <w:vAlign w:val="center"/>
          </w:tcPr>
          <w:p w14:paraId="08B63119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7</w:t>
            </w:r>
          </w:p>
        </w:tc>
        <w:tc>
          <w:tcPr>
            <w:tcW w:w="2551" w:type="dxa"/>
            <w:vAlign w:val="center"/>
          </w:tcPr>
          <w:p w14:paraId="50865489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Hoàn thiện văn bản sau thông qua; phát hành, đăng tải, lưu hồ sơ</w:t>
            </w:r>
          </w:p>
        </w:tc>
        <w:tc>
          <w:tcPr>
            <w:tcW w:w="4422" w:type="dxa"/>
            <w:vAlign w:val="center"/>
          </w:tcPr>
          <w:p w14:paraId="4C65FE69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Nghị quyết đã được ký chứng thực; hồ sơ gửi đăng công báo/đăng tải; hồ sơ lưu</w:t>
            </w:r>
          </w:p>
        </w:tc>
        <w:tc>
          <w:tcPr>
            <w:tcW w:w="1757" w:type="dxa"/>
            <w:vAlign w:val="center"/>
          </w:tcPr>
          <w:p w14:paraId="7FDDD889" w14:textId="77777777" w:rsidR="00540233" w:rsidRPr="00E9495E" w:rsidRDefault="00000000" w:rsidP="00E949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500.000 đồng</w:t>
            </w:r>
          </w:p>
        </w:tc>
      </w:tr>
      <w:tr w:rsidR="00540233" w:rsidRPr="00E9495E" w14:paraId="6AB80CF3" w14:textId="77777777">
        <w:trPr>
          <w:jc w:val="center"/>
        </w:trPr>
        <w:tc>
          <w:tcPr>
            <w:tcW w:w="623" w:type="dxa"/>
            <w:vAlign w:val="center"/>
          </w:tcPr>
          <w:p w14:paraId="42CC4AC3" w14:textId="77777777" w:rsidR="00540233" w:rsidRPr="00E9495E" w:rsidRDefault="005402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25CFE45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Tổng cộng</w:t>
            </w:r>
          </w:p>
        </w:tc>
        <w:tc>
          <w:tcPr>
            <w:tcW w:w="4422" w:type="dxa"/>
            <w:vAlign w:val="center"/>
          </w:tcPr>
          <w:p w14:paraId="34937855" w14:textId="77777777" w:rsidR="00540233" w:rsidRPr="00E9495E" w:rsidRDefault="00540233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187C1180" w14:textId="77777777" w:rsidR="00540233" w:rsidRPr="00E9495E" w:rsidRDefault="00000000" w:rsidP="00E9495E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E9495E">
              <w:rPr>
                <w:rFonts w:cs="Times New Roman"/>
                <w:b/>
                <w:bCs/>
                <w:szCs w:val="28"/>
              </w:rPr>
              <w:t>10.000.000 đồng</w:t>
            </w:r>
          </w:p>
        </w:tc>
      </w:tr>
    </w:tbl>
    <w:p w14:paraId="31D5C1FC" w14:textId="77777777" w:rsidR="00540233" w:rsidRPr="00E9495E" w:rsidRDefault="00000000">
      <w:pPr>
        <w:spacing w:before="80" w:after="40"/>
        <w:ind w:firstLine="709"/>
        <w:rPr>
          <w:rFonts w:cs="Times New Roman"/>
          <w:szCs w:val="28"/>
        </w:rPr>
      </w:pPr>
      <w:r w:rsidRPr="00E9495E">
        <w:rPr>
          <w:rFonts w:cs="Times New Roman"/>
          <w:b/>
          <w:szCs w:val="28"/>
        </w:rPr>
        <w:t>II. Mức khoán chi đối với xây dựng Quyết định quy phạm pháp luật của Ủy ban nhân dân xã</w:t>
      </w:r>
    </w:p>
    <w:p w14:paraId="707FB61D" w14:textId="77777777" w:rsidR="00540233" w:rsidRPr="00E9495E" w:rsidRDefault="00000000">
      <w:pPr>
        <w:spacing w:after="0"/>
        <w:ind w:firstLine="709"/>
        <w:rPr>
          <w:rFonts w:cs="Times New Roman"/>
          <w:szCs w:val="28"/>
        </w:rPr>
      </w:pPr>
      <w:r w:rsidRPr="00E9495E">
        <w:rPr>
          <w:rFonts w:cs="Times New Roman"/>
          <w:b/>
          <w:szCs w:val="28"/>
        </w:rPr>
        <w:t>Tổng mức khoán chi tối đa: 8.000.000 đồng/01 văn bản.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664"/>
        <w:gridCol w:w="4309"/>
        <w:gridCol w:w="1757"/>
      </w:tblGrid>
      <w:tr w:rsidR="00540233" w:rsidRPr="00E9495E" w14:paraId="75940B15" w14:textId="77777777">
        <w:trPr>
          <w:jc w:val="center"/>
        </w:trPr>
        <w:tc>
          <w:tcPr>
            <w:tcW w:w="623" w:type="dxa"/>
            <w:shd w:val="clear" w:color="auto" w:fill="D9EAF7"/>
            <w:vAlign w:val="center"/>
          </w:tcPr>
          <w:p w14:paraId="6E7A6101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lastRenderedPageBreak/>
              <w:t>STT</w:t>
            </w:r>
          </w:p>
        </w:tc>
        <w:tc>
          <w:tcPr>
            <w:tcW w:w="2664" w:type="dxa"/>
            <w:shd w:val="clear" w:color="auto" w:fill="D9EAF7"/>
            <w:vAlign w:val="center"/>
          </w:tcPr>
          <w:p w14:paraId="67E867E9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Nhiệm vụ, hoạt động</w:t>
            </w:r>
          </w:p>
        </w:tc>
        <w:tc>
          <w:tcPr>
            <w:tcW w:w="4309" w:type="dxa"/>
            <w:shd w:val="clear" w:color="auto" w:fill="D9EAF7"/>
            <w:vAlign w:val="center"/>
          </w:tcPr>
          <w:p w14:paraId="59E73BEC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Sản phẩm hoàn thành</w:t>
            </w:r>
          </w:p>
        </w:tc>
        <w:tc>
          <w:tcPr>
            <w:tcW w:w="1757" w:type="dxa"/>
            <w:shd w:val="clear" w:color="auto" w:fill="D9EAF7"/>
            <w:vAlign w:val="center"/>
          </w:tcPr>
          <w:p w14:paraId="16F2A441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Mức khoán chi tối đa</w:t>
            </w:r>
          </w:p>
        </w:tc>
      </w:tr>
      <w:tr w:rsidR="00540233" w:rsidRPr="00E9495E" w14:paraId="5E511838" w14:textId="77777777">
        <w:trPr>
          <w:jc w:val="center"/>
        </w:trPr>
        <w:tc>
          <w:tcPr>
            <w:tcW w:w="623" w:type="dxa"/>
            <w:vAlign w:val="center"/>
          </w:tcPr>
          <w:p w14:paraId="4B7A0AAE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1</w:t>
            </w:r>
          </w:p>
        </w:tc>
        <w:tc>
          <w:tcPr>
            <w:tcW w:w="2664" w:type="dxa"/>
            <w:vAlign w:val="center"/>
          </w:tcPr>
          <w:p w14:paraId="23F89E56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Soạn thảo hồ sơ dự thảo quyết định</w:t>
            </w:r>
          </w:p>
        </w:tc>
        <w:tc>
          <w:tcPr>
            <w:tcW w:w="4309" w:type="dxa"/>
            <w:vAlign w:val="center"/>
          </w:tcPr>
          <w:p w14:paraId="13DF1D04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Dự thảo tờ trình; dự thảo quyết định; báo cáo thuyết minh/sự cần thiết; tài liệu rà soát căn cứ pháp lý; tài liệu kèm theo hồ sơ</w:t>
            </w:r>
          </w:p>
        </w:tc>
        <w:tc>
          <w:tcPr>
            <w:tcW w:w="1757" w:type="dxa"/>
            <w:vAlign w:val="center"/>
          </w:tcPr>
          <w:p w14:paraId="7168D8C6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3.000.000 đồng</w:t>
            </w:r>
          </w:p>
        </w:tc>
      </w:tr>
      <w:tr w:rsidR="00540233" w:rsidRPr="00E9495E" w14:paraId="7E9EB239" w14:textId="77777777">
        <w:trPr>
          <w:jc w:val="center"/>
        </w:trPr>
        <w:tc>
          <w:tcPr>
            <w:tcW w:w="623" w:type="dxa"/>
            <w:vAlign w:val="center"/>
          </w:tcPr>
          <w:p w14:paraId="681AF296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2</w:t>
            </w:r>
          </w:p>
        </w:tc>
        <w:tc>
          <w:tcPr>
            <w:tcW w:w="2664" w:type="dxa"/>
            <w:vAlign w:val="center"/>
          </w:tcPr>
          <w:p w14:paraId="6CD940F4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Lấy ý kiến, truyền thông dự thảo; tổng hợp ý kiến góp ý</w:t>
            </w:r>
          </w:p>
        </w:tc>
        <w:tc>
          <w:tcPr>
            <w:tcW w:w="4309" w:type="dxa"/>
            <w:vAlign w:val="center"/>
          </w:tcPr>
          <w:p w14:paraId="659DB006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Văn bản lấy ý kiến; dự thảo đăng tải hoặc tài liệu gửi lấy ý kiến; bản tổng hợp ý kiến; báo cáo tiếp thu, giải trình ý kiến góp ý</w:t>
            </w:r>
          </w:p>
        </w:tc>
        <w:tc>
          <w:tcPr>
            <w:tcW w:w="1757" w:type="dxa"/>
            <w:vAlign w:val="center"/>
          </w:tcPr>
          <w:p w14:paraId="6D76B8DC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1.200.000 đồng</w:t>
            </w:r>
          </w:p>
        </w:tc>
      </w:tr>
      <w:tr w:rsidR="00540233" w:rsidRPr="00E9495E" w14:paraId="78E42B29" w14:textId="77777777">
        <w:trPr>
          <w:jc w:val="center"/>
        </w:trPr>
        <w:tc>
          <w:tcPr>
            <w:tcW w:w="623" w:type="dxa"/>
            <w:vAlign w:val="center"/>
          </w:tcPr>
          <w:p w14:paraId="292840E6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3</w:t>
            </w:r>
          </w:p>
        </w:tc>
        <w:tc>
          <w:tcPr>
            <w:tcW w:w="2664" w:type="dxa"/>
            <w:vAlign w:val="center"/>
          </w:tcPr>
          <w:p w14:paraId="084E8BB4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Thẩm định, kiểm tra pháp lý dự thảo</w:t>
            </w:r>
          </w:p>
        </w:tc>
        <w:tc>
          <w:tcPr>
            <w:tcW w:w="4309" w:type="dxa"/>
            <w:vAlign w:val="center"/>
          </w:tcPr>
          <w:p w14:paraId="48522B31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Phiếu/báo cáo thẩm định hoặc văn bản tham gia ý kiến về tính hợp hiến, hợp pháp, tính thống nhất, thể thức, kỹ thuật trình bày</w:t>
            </w:r>
          </w:p>
        </w:tc>
        <w:tc>
          <w:tcPr>
            <w:tcW w:w="1757" w:type="dxa"/>
            <w:vAlign w:val="center"/>
          </w:tcPr>
          <w:p w14:paraId="134FD67D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1.200.000 đồng</w:t>
            </w:r>
          </w:p>
        </w:tc>
      </w:tr>
      <w:tr w:rsidR="00540233" w:rsidRPr="00E9495E" w14:paraId="00F68484" w14:textId="77777777">
        <w:trPr>
          <w:jc w:val="center"/>
        </w:trPr>
        <w:tc>
          <w:tcPr>
            <w:tcW w:w="623" w:type="dxa"/>
            <w:vAlign w:val="center"/>
          </w:tcPr>
          <w:p w14:paraId="6458B51C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4</w:t>
            </w:r>
          </w:p>
        </w:tc>
        <w:tc>
          <w:tcPr>
            <w:tcW w:w="2664" w:type="dxa"/>
            <w:vAlign w:val="center"/>
          </w:tcPr>
          <w:p w14:paraId="3A28DEB2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Tiếp thu, giải trình ý kiến thẩm định; hoàn thiện hồ sơ trình Ủy ban nhân dân xã</w:t>
            </w:r>
          </w:p>
        </w:tc>
        <w:tc>
          <w:tcPr>
            <w:tcW w:w="4309" w:type="dxa"/>
            <w:vAlign w:val="center"/>
          </w:tcPr>
          <w:p w14:paraId="4CF41F3E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Báo cáo tiếp thu, giải trình ý kiến thẩm định; dự thảo quyết định đã chỉnh lý; hồ sơ trình ký</w:t>
            </w:r>
          </w:p>
        </w:tc>
        <w:tc>
          <w:tcPr>
            <w:tcW w:w="1757" w:type="dxa"/>
            <w:vAlign w:val="center"/>
          </w:tcPr>
          <w:p w14:paraId="4C5F596D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1.200.000 đồng</w:t>
            </w:r>
          </w:p>
        </w:tc>
      </w:tr>
      <w:tr w:rsidR="00540233" w:rsidRPr="00E9495E" w14:paraId="269591C8" w14:textId="77777777">
        <w:trPr>
          <w:jc w:val="center"/>
        </w:trPr>
        <w:tc>
          <w:tcPr>
            <w:tcW w:w="623" w:type="dxa"/>
            <w:vAlign w:val="center"/>
          </w:tcPr>
          <w:p w14:paraId="0C466E3C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5</w:t>
            </w:r>
          </w:p>
        </w:tc>
        <w:tc>
          <w:tcPr>
            <w:tcW w:w="2664" w:type="dxa"/>
            <w:vAlign w:val="center"/>
          </w:tcPr>
          <w:p w14:paraId="04FFA2B5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Trình xem xét, ký ban hành; phát hành, đăng tải, lưu hồ sơ</w:t>
            </w:r>
          </w:p>
        </w:tc>
        <w:tc>
          <w:tcPr>
            <w:tcW w:w="4309" w:type="dxa"/>
            <w:vAlign w:val="center"/>
          </w:tcPr>
          <w:p w14:paraId="5E11AD7E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Quyết định đã ký; hồ sơ phát hành, đăng tải; hồ sơ lưu</w:t>
            </w:r>
          </w:p>
        </w:tc>
        <w:tc>
          <w:tcPr>
            <w:tcW w:w="1757" w:type="dxa"/>
            <w:vAlign w:val="center"/>
          </w:tcPr>
          <w:p w14:paraId="673991A7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1.400.000 đồng</w:t>
            </w:r>
          </w:p>
        </w:tc>
      </w:tr>
      <w:tr w:rsidR="00540233" w:rsidRPr="00E9495E" w14:paraId="38DC5406" w14:textId="77777777">
        <w:trPr>
          <w:jc w:val="center"/>
        </w:trPr>
        <w:tc>
          <w:tcPr>
            <w:tcW w:w="623" w:type="dxa"/>
            <w:vAlign w:val="center"/>
          </w:tcPr>
          <w:p w14:paraId="53065E87" w14:textId="77777777" w:rsidR="00540233" w:rsidRPr="00E9495E" w:rsidRDefault="005402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366535B6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Tổng cộng</w:t>
            </w:r>
          </w:p>
        </w:tc>
        <w:tc>
          <w:tcPr>
            <w:tcW w:w="4309" w:type="dxa"/>
            <w:vAlign w:val="center"/>
          </w:tcPr>
          <w:p w14:paraId="63CA6AB2" w14:textId="77777777" w:rsidR="00540233" w:rsidRPr="00E9495E" w:rsidRDefault="00540233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676C17DC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8.000.000 đồng</w:t>
            </w:r>
          </w:p>
        </w:tc>
      </w:tr>
    </w:tbl>
    <w:p w14:paraId="779042BE" w14:textId="77777777" w:rsidR="00540233" w:rsidRPr="00E9495E" w:rsidRDefault="00000000">
      <w:pPr>
        <w:spacing w:before="80" w:after="40"/>
        <w:ind w:firstLine="709"/>
        <w:rPr>
          <w:rFonts w:cs="Times New Roman"/>
          <w:szCs w:val="28"/>
        </w:rPr>
      </w:pPr>
      <w:r w:rsidRPr="00E9495E">
        <w:rPr>
          <w:rFonts w:cs="Times New Roman"/>
          <w:b/>
          <w:szCs w:val="28"/>
        </w:rPr>
        <w:t>III. Mức khoán chi đối với văn bản sửa đổi, bổ sung, bãi bỏ</w:t>
      </w:r>
    </w:p>
    <w:p w14:paraId="745D67AF" w14:textId="77777777" w:rsidR="00540233" w:rsidRPr="00E9495E" w:rsidRDefault="00000000">
      <w:pPr>
        <w:spacing w:after="0"/>
        <w:ind w:firstLine="709"/>
        <w:rPr>
          <w:rFonts w:cs="Times New Roman"/>
          <w:szCs w:val="28"/>
        </w:rPr>
      </w:pPr>
      <w:r w:rsidRPr="00E9495E">
        <w:rPr>
          <w:rFonts w:cs="Times New Roman"/>
          <w:szCs w:val="28"/>
        </w:rPr>
        <w:t>1. Đối với văn bản sửa đổi, bổ sung một số điều của từ 02 văn bản quy phạm pháp luật trở lên: Áp dụng bằng 100% mức khoán chi của văn bản xây dựng mới hoặc thay thế.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984"/>
        <w:gridCol w:w="3118"/>
      </w:tblGrid>
      <w:tr w:rsidR="00540233" w:rsidRPr="00E9495E" w14:paraId="230CE252" w14:textId="77777777">
        <w:trPr>
          <w:jc w:val="center"/>
        </w:trPr>
        <w:tc>
          <w:tcPr>
            <w:tcW w:w="4252" w:type="dxa"/>
            <w:shd w:val="clear" w:color="auto" w:fill="D9EAF7"/>
            <w:vAlign w:val="center"/>
          </w:tcPr>
          <w:p w14:paraId="3E5F9DBC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Loại văn bản</w:t>
            </w:r>
          </w:p>
        </w:tc>
        <w:tc>
          <w:tcPr>
            <w:tcW w:w="1984" w:type="dxa"/>
            <w:shd w:val="clear" w:color="auto" w:fill="D9EAF7"/>
            <w:vAlign w:val="center"/>
          </w:tcPr>
          <w:p w14:paraId="75330432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Tỷ lệ áp dụng</w:t>
            </w:r>
          </w:p>
        </w:tc>
        <w:tc>
          <w:tcPr>
            <w:tcW w:w="3118" w:type="dxa"/>
            <w:shd w:val="clear" w:color="auto" w:fill="D9EAF7"/>
            <w:vAlign w:val="center"/>
          </w:tcPr>
          <w:p w14:paraId="4134D645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Mức khoán chi tối đa</w:t>
            </w:r>
          </w:p>
        </w:tc>
      </w:tr>
      <w:tr w:rsidR="00540233" w:rsidRPr="00E9495E" w14:paraId="29755C1D" w14:textId="77777777">
        <w:trPr>
          <w:jc w:val="center"/>
        </w:trPr>
        <w:tc>
          <w:tcPr>
            <w:tcW w:w="4252" w:type="dxa"/>
            <w:vAlign w:val="center"/>
          </w:tcPr>
          <w:p w14:paraId="405321AE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Nghị quyết của HĐND xã</w:t>
            </w:r>
          </w:p>
        </w:tc>
        <w:tc>
          <w:tcPr>
            <w:tcW w:w="1984" w:type="dxa"/>
            <w:vAlign w:val="center"/>
          </w:tcPr>
          <w:p w14:paraId="503FEB66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100%</w:t>
            </w:r>
          </w:p>
        </w:tc>
        <w:tc>
          <w:tcPr>
            <w:tcW w:w="3118" w:type="dxa"/>
            <w:vAlign w:val="center"/>
          </w:tcPr>
          <w:p w14:paraId="3F368411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10.000.000 đồng</w:t>
            </w:r>
          </w:p>
        </w:tc>
      </w:tr>
      <w:tr w:rsidR="00540233" w:rsidRPr="00E9495E" w14:paraId="0C71F64C" w14:textId="77777777">
        <w:trPr>
          <w:jc w:val="center"/>
        </w:trPr>
        <w:tc>
          <w:tcPr>
            <w:tcW w:w="4252" w:type="dxa"/>
            <w:vAlign w:val="center"/>
          </w:tcPr>
          <w:p w14:paraId="165B9982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Quyết định của UBND xã</w:t>
            </w:r>
          </w:p>
        </w:tc>
        <w:tc>
          <w:tcPr>
            <w:tcW w:w="1984" w:type="dxa"/>
            <w:vAlign w:val="center"/>
          </w:tcPr>
          <w:p w14:paraId="531CC2F4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100%</w:t>
            </w:r>
          </w:p>
        </w:tc>
        <w:tc>
          <w:tcPr>
            <w:tcW w:w="3118" w:type="dxa"/>
            <w:vAlign w:val="center"/>
          </w:tcPr>
          <w:p w14:paraId="116FE35C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8.000.000 đồng</w:t>
            </w:r>
          </w:p>
        </w:tc>
      </w:tr>
    </w:tbl>
    <w:p w14:paraId="0B028C17" w14:textId="77777777" w:rsidR="00540233" w:rsidRPr="00E9495E" w:rsidRDefault="00000000">
      <w:pPr>
        <w:spacing w:after="0"/>
        <w:ind w:firstLine="709"/>
        <w:rPr>
          <w:rFonts w:cs="Times New Roman"/>
          <w:szCs w:val="28"/>
        </w:rPr>
      </w:pPr>
      <w:r w:rsidRPr="00E9495E">
        <w:rPr>
          <w:rFonts w:cs="Times New Roman"/>
          <w:szCs w:val="28"/>
        </w:rPr>
        <w:t>2. Đối với văn bản sửa đổi, bổ sung một số điều của 01 văn bản quy phạm pháp luật: Áp dụng bằng 60% mức khoán chi của văn bản xây dựng mới hoặc thay thế.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984"/>
        <w:gridCol w:w="3118"/>
      </w:tblGrid>
      <w:tr w:rsidR="00540233" w:rsidRPr="00E9495E" w14:paraId="4B1405F1" w14:textId="77777777">
        <w:trPr>
          <w:jc w:val="center"/>
        </w:trPr>
        <w:tc>
          <w:tcPr>
            <w:tcW w:w="4252" w:type="dxa"/>
            <w:shd w:val="clear" w:color="auto" w:fill="D9EAF7"/>
            <w:vAlign w:val="center"/>
          </w:tcPr>
          <w:p w14:paraId="7BC516F5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Loại văn bản</w:t>
            </w:r>
          </w:p>
        </w:tc>
        <w:tc>
          <w:tcPr>
            <w:tcW w:w="1984" w:type="dxa"/>
            <w:shd w:val="clear" w:color="auto" w:fill="D9EAF7"/>
            <w:vAlign w:val="center"/>
          </w:tcPr>
          <w:p w14:paraId="530EB594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Tỷ lệ áp dụng</w:t>
            </w:r>
          </w:p>
        </w:tc>
        <w:tc>
          <w:tcPr>
            <w:tcW w:w="3118" w:type="dxa"/>
            <w:shd w:val="clear" w:color="auto" w:fill="D9EAF7"/>
            <w:vAlign w:val="center"/>
          </w:tcPr>
          <w:p w14:paraId="7658E347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Mức khoán chi tối đa</w:t>
            </w:r>
          </w:p>
        </w:tc>
      </w:tr>
      <w:tr w:rsidR="00540233" w:rsidRPr="00E9495E" w14:paraId="0A072B9A" w14:textId="77777777">
        <w:trPr>
          <w:jc w:val="center"/>
        </w:trPr>
        <w:tc>
          <w:tcPr>
            <w:tcW w:w="4252" w:type="dxa"/>
            <w:vAlign w:val="center"/>
          </w:tcPr>
          <w:p w14:paraId="5A34BECC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Nghị quyết của HĐND xã</w:t>
            </w:r>
          </w:p>
        </w:tc>
        <w:tc>
          <w:tcPr>
            <w:tcW w:w="1984" w:type="dxa"/>
            <w:vAlign w:val="center"/>
          </w:tcPr>
          <w:p w14:paraId="3488868E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60%</w:t>
            </w:r>
          </w:p>
        </w:tc>
        <w:tc>
          <w:tcPr>
            <w:tcW w:w="3118" w:type="dxa"/>
            <w:vAlign w:val="center"/>
          </w:tcPr>
          <w:p w14:paraId="749EC562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6.000.000 đồng</w:t>
            </w:r>
          </w:p>
        </w:tc>
      </w:tr>
      <w:tr w:rsidR="00540233" w:rsidRPr="00E9495E" w14:paraId="38450374" w14:textId="77777777">
        <w:trPr>
          <w:jc w:val="center"/>
        </w:trPr>
        <w:tc>
          <w:tcPr>
            <w:tcW w:w="4252" w:type="dxa"/>
            <w:vAlign w:val="center"/>
          </w:tcPr>
          <w:p w14:paraId="5020751B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Quyết định của UBND xã</w:t>
            </w:r>
          </w:p>
        </w:tc>
        <w:tc>
          <w:tcPr>
            <w:tcW w:w="1984" w:type="dxa"/>
            <w:vAlign w:val="center"/>
          </w:tcPr>
          <w:p w14:paraId="08397590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60%</w:t>
            </w:r>
          </w:p>
        </w:tc>
        <w:tc>
          <w:tcPr>
            <w:tcW w:w="3118" w:type="dxa"/>
            <w:vAlign w:val="center"/>
          </w:tcPr>
          <w:p w14:paraId="1F5FC63E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4.800.000 đồng</w:t>
            </w:r>
          </w:p>
        </w:tc>
      </w:tr>
    </w:tbl>
    <w:p w14:paraId="4AA24531" w14:textId="77777777" w:rsidR="00540233" w:rsidRPr="00E9495E" w:rsidRDefault="00000000">
      <w:pPr>
        <w:spacing w:after="0"/>
        <w:ind w:firstLine="709"/>
        <w:rPr>
          <w:rFonts w:cs="Times New Roman"/>
          <w:szCs w:val="28"/>
        </w:rPr>
      </w:pPr>
      <w:r w:rsidRPr="00E9495E">
        <w:rPr>
          <w:rFonts w:cs="Times New Roman"/>
          <w:szCs w:val="28"/>
        </w:rPr>
        <w:t>3. Đối với văn bản bãi bỏ một phần hoặc bãi bỏ toàn bộ văn bản quy phạm pháp luật: Áp dụng bằng 30% mức khoán chi của văn bản xây dựng mới hoặc thay thế.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984"/>
        <w:gridCol w:w="3118"/>
      </w:tblGrid>
      <w:tr w:rsidR="00540233" w:rsidRPr="00E9495E" w14:paraId="7F823EB8" w14:textId="77777777">
        <w:trPr>
          <w:jc w:val="center"/>
        </w:trPr>
        <w:tc>
          <w:tcPr>
            <w:tcW w:w="4252" w:type="dxa"/>
            <w:shd w:val="clear" w:color="auto" w:fill="D9EAF7"/>
            <w:vAlign w:val="center"/>
          </w:tcPr>
          <w:p w14:paraId="4E4550A7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Loại văn bản</w:t>
            </w:r>
          </w:p>
        </w:tc>
        <w:tc>
          <w:tcPr>
            <w:tcW w:w="1984" w:type="dxa"/>
            <w:shd w:val="clear" w:color="auto" w:fill="D9EAF7"/>
            <w:vAlign w:val="center"/>
          </w:tcPr>
          <w:p w14:paraId="5433E711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Tỷ lệ áp dụng</w:t>
            </w:r>
          </w:p>
        </w:tc>
        <w:tc>
          <w:tcPr>
            <w:tcW w:w="3118" w:type="dxa"/>
            <w:shd w:val="clear" w:color="auto" w:fill="D9EAF7"/>
            <w:vAlign w:val="center"/>
          </w:tcPr>
          <w:p w14:paraId="66344D31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b/>
                <w:szCs w:val="28"/>
              </w:rPr>
              <w:t>Mức khoán chi tối đa</w:t>
            </w:r>
          </w:p>
        </w:tc>
      </w:tr>
      <w:tr w:rsidR="00540233" w:rsidRPr="00E9495E" w14:paraId="6C2F6543" w14:textId="77777777">
        <w:trPr>
          <w:jc w:val="center"/>
        </w:trPr>
        <w:tc>
          <w:tcPr>
            <w:tcW w:w="4252" w:type="dxa"/>
            <w:vAlign w:val="center"/>
          </w:tcPr>
          <w:p w14:paraId="42AD0497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Nghị quyết của HĐND xã</w:t>
            </w:r>
          </w:p>
        </w:tc>
        <w:tc>
          <w:tcPr>
            <w:tcW w:w="1984" w:type="dxa"/>
            <w:vAlign w:val="center"/>
          </w:tcPr>
          <w:p w14:paraId="0295F67E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30%</w:t>
            </w:r>
          </w:p>
        </w:tc>
        <w:tc>
          <w:tcPr>
            <w:tcW w:w="3118" w:type="dxa"/>
            <w:vAlign w:val="center"/>
          </w:tcPr>
          <w:p w14:paraId="4E1DE6E3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3.000.000 đồng</w:t>
            </w:r>
          </w:p>
        </w:tc>
      </w:tr>
      <w:tr w:rsidR="00540233" w:rsidRPr="00E9495E" w14:paraId="7C1D7FB3" w14:textId="77777777">
        <w:trPr>
          <w:jc w:val="center"/>
        </w:trPr>
        <w:tc>
          <w:tcPr>
            <w:tcW w:w="4252" w:type="dxa"/>
            <w:vAlign w:val="center"/>
          </w:tcPr>
          <w:p w14:paraId="714CA12A" w14:textId="77777777" w:rsidR="00540233" w:rsidRPr="00E9495E" w:rsidRDefault="00000000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Quyết định của UBND xã</w:t>
            </w:r>
          </w:p>
        </w:tc>
        <w:tc>
          <w:tcPr>
            <w:tcW w:w="1984" w:type="dxa"/>
            <w:vAlign w:val="center"/>
          </w:tcPr>
          <w:p w14:paraId="23CFC2C5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30%</w:t>
            </w:r>
          </w:p>
        </w:tc>
        <w:tc>
          <w:tcPr>
            <w:tcW w:w="3118" w:type="dxa"/>
            <w:vAlign w:val="center"/>
          </w:tcPr>
          <w:p w14:paraId="746FB271" w14:textId="77777777" w:rsidR="00540233" w:rsidRPr="00E9495E" w:rsidRDefault="00000000">
            <w:pPr>
              <w:spacing w:after="0" w:line="240" w:lineRule="auto"/>
              <w:rPr>
                <w:rFonts w:cs="Times New Roman"/>
                <w:szCs w:val="28"/>
              </w:rPr>
            </w:pPr>
            <w:r w:rsidRPr="00E9495E">
              <w:rPr>
                <w:rFonts w:cs="Times New Roman"/>
                <w:szCs w:val="28"/>
              </w:rPr>
              <w:t>2.400.000 đồng</w:t>
            </w:r>
          </w:p>
        </w:tc>
      </w:tr>
    </w:tbl>
    <w:p w14:paraId="12B8F08A" w14:textId="77777777" w:rsidR="00540233" w:rsidRPr="00E9495E" w:rsidRDefault="00000000" w:rsidP="001767B9">
      <w:pPr>
        <w:spacing w:before="80" w:after="40"/>
        <w:ind w:firstLine="709"/>
        <w:jc w:val="both"/>
        <w:rPr>
          <w:rFonts w:cs="Times New Roman"/>
          <w:szCs w:val="28"/>
        </w:rPr>
      </w:pPr>
      <w:r w:rsidRPr="00E9495E">
        <w:rPr>
          <w:rFonts w:cs="Times New Roman"/>
          <w:b/>
          <w:szCs w:val="28"/>
        </w:rPr>
        <w:lastRenderedPageBreak/>
        <w:t>IV. Nguyên tắc áp dụng</w:t>
      </w:r>
    </w:p>
    <w:p w14:paraId="5BF09102" w14:textId="77777777" w:rsidR="00540233" w:rsidRPr="00E9495E" w:rsidRDefault="00000000" w:rsidP="001767B9">
      <w:pPr>
        <w:spacing w:after="0"/>
        <w:ind w:firstLine="709"/>
        <w:jc w:val="both"/>
        <w:rPr>
          <w:rFonts w:cs="Times New Roman"/>
          <w:szCs w:val="28"/>
        </w:rPr>
      </w:pPr>
      <w:r w:rsidRPr="00E9495E">
        <w:rPr>
          <w:rFonts w:cs="Times New Roman"/>
          <w:szCs w:val="28"/>
        </w:rPr>
        <w:t>1. Mức khoán chi nêu trên là mức tối đa, chỉ thanh toán khi có sản phẩm hoàn thành tương ứng với từng nhiệm vụ, hoạt động.</w:t>
      </w:r>
    </w:p>
    <w:p w14:paraId="36F7E061" w14:textId="77777777" w:rsidR="00540233" w:rsidRPr="00E9495E" w:rsidRDefault="00000000" w:rsidP="001767B9">
      <w:pPr>
        <w:spacing w:after="0"/>
        <w:ind w:firstLine="709"/>
        <w:jc w:val="both"/>
        <w:rPr>
          <w:rFonts w:cs="Times New Roman"/>
          <w:szCs w:val="28"/>
        </w:rPr>
      </w:pPr>
      <w:r w:rsidRPr="00E9495E">
        <w:rPr>
          <w:rFonts w:cs="Times New Roman"/>
          <w:szCs w:val="28"/>
        </w:rPr>
        <w:t>2. Tổng mức thanh toán cho từng văn bản không vượt tổng mức chi được Hội đồng nhân dân xã quyết định.</w:t>
      </w:r>
    </w:p>
    <w:p w14:paraId="5E67BD3B" w14:textId="77777777" w:rsidR="00540233" w:rsidRPr="00E9495E" w:rsidRDefault="00000000" w:rsidP="001767B9">
      <w:pPr>
        <w:spacing w:after="0"/>
        <w:ind w:firstLine="709"/>
        <w:jc w:val="both"/>
        <w:rPr>
          <w:rFonts w:cs="Times New Roman"/>
          <w:szCs w:val="28"/>
        </w:rPr>
      </w:pPr>
      <w:r w:rsidRPr="00E9495E">
        <w:rPr>
          <w:rFonts w:cs="Times New Roman"/>
          <w:szCs w:val="28"/>
        </w:rPr>
        <w:t>3. Trường hợp áp dụng tỷ lệ đối với văn bản sửa đổi, bổ sung, bãi bỏ thì số tiền được làm tròn đến hàng nghìn đồng.</w:t>
      </w:r>
    </w:p>
    <w:p w14:paraId="4CD37206" w14:textId="77777777" w:rsidR="00540233" w:rsidRPr="00E9495E" w:rsidRDefault="00000000" w:rsidP="001767B9">
      <w:pPr>
        <w:spacing w:after="0"/>
        <w:ind w:firstLine="709"/>
        <w:jc w:val="both"/>
        <w:rPr>
          <w:rFonts w:cs="Times New Roman"/>
          <w:szCs w:val="28"/>
        </w:rPr>
      </w:pPr>
      <w:r w:rsidRPr="00E9495E">
        <w:rPr>
          <w:rFonts w:cs="Times New Roman"/>
          <w:szCs w:val="28"/>
        </w:rPr>
        <w:t>4. Cơ quan chủ trì soạn thảo chịu trách nhiệm lập bảng xác định nhiệm vụ, sản phẩm hoàn thành và mức khoán chi đề nghị thanh toán.</w:t>
      </w:r>
    </w:p>
    <w:p w14:paraId="66CA381A" w14:textId="1945E531" w:rsidR="00540233" w:rsidRPr="00E9495E" w:rsidRDefault="00000000" w:rsidP="001767B9">
      <w:pPr>
        <w:spacing w:after="0"/>
        <w:ind w:firstLine="709"/>
        <w:jc w:val="both"/>
        <w:rPr>
          <w:rFonts w:cs="Times New Roman"/>
          <w:szCs w:val="28"/>
        </w:rPr>
      </w:pPr>
      <w:r w:rsidRPr="00E9495E">
        <w:rPr>
          <w:rFonts w:cs="Times New Roman"/>
          <w:szCs w:val="28"/>
        </w:rPr>
        <w:t xml:space="preserve">5. Hồ sơ thanh toán gồm: </w:t>
      </w:r>
      <w:r w:rsidR="001767B9">
        <w:rPr>
          <w:rFonts w:cs="Times New Roman"/>
          <w:szCs w:val="28"/>
        </w:rPr>
        <w:t>V</w:t>
      </w:r>
      <w:r w:rsidRPr="00E9495E">
        <w:rPr>
          <w:rFonts w:cs="Times New Roman"/>
          <w:szCs w:val="28"/>
        </w:rPr>
        <w:t>ăn bản giao nhiệm vụ; sản phẩm hoàn thành; văn bản đã được thông qua hoặc ban hành; bảng xác định mức khoán chi; chứng từ chi theo quy định.</w:t>
      </w:r>
    </w:p>
    <w:sectPr w:rsidR="00540233" w:rsidRPr="00E9495E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2650590">
    <w:abstractNumId w:val="8"/>
  </w:num>
  <w:num w:numId="2" w16cid:durableId="2147044497">
    <w:abstractNumId w:val="6"/>
  </w:num>
  <w:num w:numId="3" w16cid:durableId="641472674">
    <w:abstractNumId w:val="5"/>
  </w:num>
  <w:num w:numId="4" w16cid:durableId="228154542">
    <w:abstractNumId w:val="4"/>
  </w:num>
  <w:num w:numId="5" w16cid:durableId="764497475">
    <w:abstractNumId w:val="7"/>
  </w:num>
  <w:num w:numId="6" w16cid:durableId="693457031">
    <w:abstractNumId w:val="3"/>
  </w:num>
  <w:num w:numId="7" w16cid:durableId="1627807055">
    <w:abstractNumId w:val="2"/>
  </w:num>
  <w:num w:numId="8" w16cid:durableId="447119237">
    <w:abstractNumId w:val="1"/>
  </w:num>
  <w:num w:numId="9" w16cid:durableId="145490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67B9"/>
    <w:rsid w:val="0029639D"/>
    <w:rsid w:val="00326F90"/>
    <w:rsid w:val="00540233"/>
    <w:rsid w:val="006618CA"/>
    <w:rsid w:val="00AA1D8D"/>
    <w:rsid w:val="00B47730"/>
    <w:rsid w:val="00CB0664"/>
    <w:rsid w:val="00E949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31DDBE5"/>
  <w14:defaultImageDpi w14:val="300"/>
  <w15:docId w15:val="{BF1A8B1B-7EC4-4B68-BEEF-67C60676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3</cp:revision>
  <dcterms:created xsi:type="dcterms:W3CDTF">2013-12-23T23:15:00Z</dcterms:created>
  <dcterms:modified xsi:type="dcterms:W3CDTF">2026-06-12T09:26:00Z</dcterms:modified>
  <cp:category/>
</cp:coreProperties>
</file>